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8698D" w14:textId="77777777" w:rsidR="00923A64" w:rsidRPr="00F0020C" w:rsidRDefault="00923A64" w:rsidP="00F0020C">
      <w:pPr>
        <w:jc w:val="center"/>
        <w:rPr>
          <w:rFonts w:ascii="Arial" w:hAnsi="Arial" w:cs="Arial"/>
          <w:sz w:val="32"/>
          <w:szCs w:val="32"/>
          <w:u w:val="single"/>
        </w:rPr>
      </w:pPr>
      <w:r w:rsidRPr="00F0020C">
        <w:rPr>
          <w:rFonts w:ascii="Arial" w:hAnsi="Arial" w:cs="Arial"/>
          <w:b/>
          <w:bCs/>
          <w:sz w:val="32"/>
          <w:szCs w:val="32"/>
          <w:u w:val="single"/>
        </w:rPr>
        <w:t>JAK SE CHOVAT V MIMOŘÁDNÝCH SITUACÍCH</w:t>
      </w:r>
    </w:p>
    <w:p w14:paraId="1DD5F74E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 </w:t>
      </w:r>
    </w:p>
    <w:p w14:paraId="347D1DD7" w14:textId="77777777" w:rsidR="00923A64" w:rsidRPr="00F0020C" w:rsidRDefault="00923A64" w:rsidP="00923A64">
      <w:pPr>
        <w:rPr>
          <w:rFonts w:ascii="Arial" w:hAnsi="Arial" w:cs="Arial"/>
          <w:sz w:val="24"/>
          <w:szCs w:val="24"/>
          <w:u w:val="single"/>
        </w:rPr>
      </w:pPr>
      <w:r w:rsidRPr="00F0020C">
        <w:rPr>
          <w:rFonts w:ascii="Arial" w:hAnsi="Arial" w:cs="Arial"/>
          <w:b/>
          <w:bCs/>
          <w:sz w:val="24"/>
          <w:szCs w:val="24"/>
          <w:u w:val="single"/>
        </w:rPr>
        <w:t>OBECNÉ ZÁSADY POSTUPU PŘI MIMOŘÁDNÉ UDÁLOSTI</w:t>
      </w:r>
    </w:p>
    <w:p w14:paraId="3EEE84EA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Jste-li svědkem či účastníkem, potom ohlaste každou mimořádnou událost.</w:t>
      </w:r>
    </w:p>
    <w:p w14:paraId="5F6DED9B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Mimořádnou událost oznamte na jednu z linek tísňového volání.</w:t>
      </w:r>
    </w:p>
    <w:p w14:paraId="17414308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Jasně a stručně popište vzniklou událost.</w:t>
      </w:r>
    </w:p>
    <w:p w14:paraId="3DB536B7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Bez ohrožení vlastního života nebo úrazu prověřte bezprostřední situaci.</w:t>
      </w:r>
    </w:p>
    <w:p w14:paraId="6C00D5C8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Poskytněte první pomoc postiženým, případně je přesuňte na bezpečné místo.</w:t>
      </w:r>
    </w:p>
    <w:p w14:paraId="7716488C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Vhodné je zjistit další charakteristické detaily události.</w:t>
      </w:r>
    </w:p>
    <w:p w14:paraId="2CEA1C78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Můžete-li, zajistěte místo události proti jejímu šíření.</w:t>
      </w:r>
    </w:p>
    <w:p w14:paraId="2C52F9F1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Je-li více svědků události, potom si rozdělte úlohy v  péči o postižené, zabe</w:t>
      </w:r>
      <w:r w:rsidR="00F0020C" w:rsidRPr="00F0020C">
        <w:rPr>
          <w:rFonts w:ascii="Arial" w:hAnsi="Arial" w:cs="Arial"/>
        </w:rPr>
        <w:t>zpečení okolí</w:t>
      </w:r>
      <w:r w:rsidRPr="00F0020C">
        <w:rPr>
          <w:rFonts w:ascii="Arial" w:hAnsi="Arial" w:cs="Arial"/>
        </w:rPr>
        <w:t xml:space="preserve"> a navádění příjezdu záchranářů.</w:t>
      </w:r>
    </w:p>
    <w:p w14:paraId="064B5DEF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Po příjezdu záchranářů jim upřesněte situaci o tom, co vše jste provedli.</w:t>
      </w:r>
    </w:p>
    <w:p w14:paraId="145F42F6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Vyčkejte k případnému podání svědectví k mimořádné události.</w:t>
      </w:r>
    </w:p>
    <w:p w14:paraId="2598A67E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Tísňová volání</w:t>
      </w:r>
    </w:p>
    <w:p w14:paraId="6C38026B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112 - jednotné evropské číslo tísňového volání pro všechny složky IZS ČR</w:t>
      </w:r>
    </w:p>
    <w:p w14:paraId="3BC1AA1F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150 - Hasičský záchranný sbor ČR</w:t>
      </w:r>
    </w:p>
    <w:p w14:paraId="0FA84CCB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155</w:t>
      </w:r>
      <w:r w:rsidRPr="00F0020C">
        <w:rPr>
          <w:rFonts w:ascii="Arial" w:hAnsi="Arial" w:cs="Arial"/>
        </w:rPr>
        <w:t> </w:t>
      </w:r>
      <w:r w:rsidRPr="00F0020C">
        <w:rPr>
          <w:rFonts w:ascii="Arial" w:hAnsi="Arial" w:cs="Arial"/>
          <w:b/>
          <w:bCs/>
        </w:rPr>
        <w:t>- Zdravotnická záchranná služba</w:t>
      </w:r>
    </w:p>
    <w:p w14:paraId="4696BFF1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158 - Policie ČR</w:t>
      </w:r>
    </w:p>
    <w:p w14:paraId="204E633C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156 - Městská policie</w:t>
      </w:r>
    </w:p>
    <w:p w14:paraId="7A41B0BC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Doporučený obsah hlášení o vzniku mimořádné události</w:t>
      </w:r>
    </w:p>
    <w:p w14:paraId="4526287D" w14:textId="77777777" w:rsidR="00923A64" w:rsidRPr="00F0020C" w:rsidRDefault="00923A64" w:rsidP="00923A64">
      <w:pPr>
        <w:numPr>
          <w:ilvl w:val="0"/>
          <w:numId w:val="2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Co se stalo (popis události, její charakter, počet postižených).</w:t>
      </w:r>
    </w:p>
    <w:p w14:paraId="63EC178E" w14:textId="77777777" w:rsidR="00923A64" w:rsidRPr="00F0020C" w:rsidRDefault="00923A64" w:rsidP="00923A64">
      <w:pPr>
        <w:numPr>
          <w:ilvl w:val="0"/>
          <w:numId w:val="2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Kde se událost stala (přesná identifikace místa při volání mobilem).</w:t>
      </w:r>
    </w:p>
    <w:p w14:paraId="73507BBF" w14:textId="77777777" w:rsidR="00923A64" w:rsidRPr="00F0020C" w:rsidRDefault="00923A64" w:rsidP="00923A64">
      <w:pPr>
        <w:numPr>
          <w:ilvl w:val="0"/>
          <w:numId w:val="2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Kdy se událost stala.</w:t>
      </w:r>
    </w:p>
    <w:p w14:paraId="71A8546E" w14:textId="77777777" w:rsidR="00923A64" w:rsidRPr="00F0020C" w:rsidRDefault="00923A64" w:rsidP="00923A64">
      <w:pPr>
        <w:numPr>
          <w:ilvl w:val="0"/>
          <w:numId w:val="2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Kdo podává zprávu a telefonní číslo ze kterého voláte.</w:t>
      </w:r>
    </w:p>
    <w:p w14:paraId="61BBFE83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i/>
          <w:iCs/>
        </w:rPr>
        <w:t>Nikdy nezavěšujte první, vyčkejte dotazů operátora a vždy vyčkejte na zpětné ověření, že se nejedná  o planý poplach.</w:t>
      </w:r>
    </w:p>
    <w:p w14:paraId="041FDFDB" w14:textId="77777777" w:rsidR="00923A64" w:rsidRPr="00F0020C" w:rsidRDefault="00923A64" w:rsidP="00923A64">
      <w:pPr>
        <w:rPr>
          <w:rFonts w:ascii="Arial" w:hAnsi="Arial" w:cs="Arial"/>
          <w:sz w:val="24"/>
          <w:szCs w:val="24"/>
        </w:rPr>
      </w:pPr>
      <w:r w:rsidRPr="00F0020C">
        <w:rPr>
          <w:rFonts w:ascii="Arial" w:hAnsi="Arial" w:cs="Arial"/>
        </w:rPr>
        <w:t> </w:t>
      </w:r>
      <w:r w:rsidR="006F53FB">
        <w:rPr>
          <w:rFonts w:ascii="Arial" w:hAnsi="Arial" w:cs="Arial"/>
          <w:b/>
          <w:bCs/>
          <w:sz w:val="24"/>
          <w:szCs w:val="24"/>
          <w:u w:val="single"/>
        </w:rPr>
        <w:t>KDYŽ</w:t>
      </w:r>
      <w:r w:rsidRPr="00F0020C">
        <w:rPr>
          <w:rFonts w:ascii="Arial" w:hAnsi="Arial" w:cs="Arial"/>
          <w:b/>
          <w:bCs/>
          <w:sz w:val="24"/>
          <w:szCs w:val="24"/>
          <w:u w:val="single"/>
        </w:rPr>
        <w:t xml:space="preserve"> ZNÍ SIRÉNA</w:t>
      </w:r>
    </w:p>
    <w:p w14:paraId="55DB7620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V ČR existují jen 3 signály sirén, ale pouze jeden signál je pro varování obyvatel</w:t>
      </w:r>
    </w:p>
    <w:p w14:paraId="5F4F91D9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Signál "Všeobecná výstraha" pro varování občanů:</w:t>
      </w:r>
    </w:p>
    <w:p w14:paraId="0A9B2513" w14:textId="77777777" w:rsidR="00923A64" w:rsidRPr="00F0020C" w:rsidRDefault="00923A64" w:rsidP="00923A64">
      <w:pPr>
        <w:numPr>
          <w:ilvl w:val="0"/>
          <w:numId w:val="3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Tón sirény: Kolísavý</w:t>
      </w:r>
    </w:p>
    <w:p w14:paraId="7CEA0B50" w14:textId="77777777" w:rsidR="00923A64" w:rsidRPr="00F0020C" w:rsidRDefault="00923A64" w:rsidP="00923A64">
      <w:pPr>
        <w:numPr>
          <w:ilvl w:val="0"/>
          <w:numId w:val="3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Délka tónu: 140 vteřin</w:t>
      </w:r>
    </w:p>
    <w:p w14:paraId="39C0EBDB" w14:textId="77777777" w:rsidR="00923A64" w:rsidRPr="00F0020C" w:rsidRDefault="00923A64" w:rsidP="00923A64">
      <w:pPr>
        <w:numPr>
          <w:ilvl w:val="0"/>
          <w:numId w:val="3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Název signálu: Všeobecná výstraha</w:t>
      </w:r>
    </w:p>
    <w:p w14:paraId="39250AB3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lastRenderedPageBreak/>
        <w:t>Varovný signál "všeobecná výstraha" je vyhlašován kolísavým tónem sirény po dobu 140 vteřin  a může zaznít třikrát po sobě v cca tříminutových intervalech.</w:t>
      </w:r>
    </w:p>
    <w:p w14:paraId="5D183C35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Obyvatelstvo je následně informováno např. rozhlasem, televizí, místním rozhlasem, tzv. mluvícími sirénami, vozidly složek integrovaného záchranného systému nebo jiným způsobem o tom, co se stalo a co se má v takovém případě dělat.</w:t>
      </w:r>
    </w:p>
    <w:p w14:paraId="05CAAC87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Signál "Požární poplach" pro vyhlášení poplachu jednotkám požární ochrany:</w:t>
      </w:r>
    </w:p>
    <w:p w14:paraId="4B496067" w14:textId="77777777" w:rsidR="00923A64" w:rsidRPr="00F0020C" w:rsidRDefault="00923A64" w:rsidP="00923A64">
      <w:pPr>
        <w:numPr>
          <w:ilvl w:val="0"/>
          <w:numId w:val="4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Tón sirény: Přerušovaný</w:t>
      </w:r>
    </w:p>
    <w:p w14:paraId="59043372" w14:textId="77777777" w:rsidR="00923A64" w:rsidRPr="00F0020C" w:rsidRDefault="00923A64" w:rsidP="00923A64">
      <w:pPr>
        <w:numPr>
          <w:ilvl w:val="0"/>
          <w:numId w:val="4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Délka tónu: 60 vteřin</w:t>
      </w:r>
    </w:p>
    <w:p w14:paraId="11368910" w14:textId="77777777" w:rsidR="00923A64" w:rsidRPr="00F0020C" w:rsidRDefault="00923A64" w:rsidP="00923A64">
      <w:pPr>
        <w:numPr>
          <w:ilvl w:val="0"/>
          <w:numId w:val="4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Název signálu: Požární poplach</w:t>
      </w:r>
    </w:p>
    <w:p w14:paraId="7434ECD2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Je vyhlašován přerušovaným tónem sirény a napodobuje hlas trubky troubící tón "HOŘÍ,"HO-ŘÍ" po dobu jedné minuty (25 vteřin trvalý tón, 10 vteřin přestávka, 25 vteřin trvalý tón).  Vyhlašuje se za účelem svolání jednotek požární ochrany.</w:t>
      </w:r>
    </w:p>
    <w:p w14:paraId="2D6E3578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Signál "Zkouška sirén":</w:t>
      </w:r>
    </w:p>
    <w:p w14:paraId="7805F5C3" w14:textId="77777777" w:rsidR="00923A64" w:rsidRPr="00F0020C" w:rsidRDefault="00923A64" w:rsidP="00923A64">
      <w:pPr>
        <w:numPr>
          <w:ilvl w:val="0"/>
          <w:numId w:val="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Tón sirény: Nepřerušovaný</w:t>
      </w:r>
    </w:p>
    <w:p w14:paraId="17B22A63" w14:textId="77777777" w:rsidR="00923A64" w:rsidRPr="00F0020C" w:rsidRDefault="00923A64" w:rsidP="00923A64">
      <w:pPr>
        <w:numPr>
          <w:ilvl w:val="0"/>
          <w:numId w:val="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Délka tónu: 140 vteřin</w:t>
      </w:r>
    </w:p>
    <w:p w14:paraId="2910C4D9" w14:textId="77777777" w:rsidR="00923A64" w:rsidRPr="00F0020C" w:rsidRDefault="00923A64" w:rsidP="00923A64">
      <w:pPr>
        <w:numPr>
          <w:ilvl w:val="0"/>
          <w:numId w:val="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Název signálu: Zkouška sirén</w:t>
      </w:r>
    </w:p>
    <w:p w14:paraId="035C8B1B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Ověřování provozuschopnosti systému varování a vyrozumění se provádí každou první středu v měsíci ve 12 hodin v poledne akustickou zkouškou koncových p</w:t>
      </w:r>
      <w:r w:rsidR="006F53FB">
        <w:rPr>
          <w:rFonts w:ascii="Arial" w:hAnsi="Arial" w:cs="Arial"/>
        </w:rPr>
        <w:t>rvků varování zkušebním tónem (</w:t>
      </w:r>
      <w:r w:rsidRPr="00F0020C">
        <w:rPr>
          <w:rFonts w:ascii="Arial" w:hAnsi="Arial" w:cs="Arial"/>
        </w:rPr>
        <w:t>nepřerušovaný tón sirény po dobu 140 vteřin). V případě mluvících sirén také slovy „TOTO JE ZKOUŠKA SIRÉN“.</w:t>
      </w:r>
    </w:p>
    <w:p w14:paraId="10514F39" w14:textId="77777777" w:rsidR="00923A64" w:rsidRPr="00F0020C" w:rsidRDefault="00923A64" w:rsidP="00923A64">
      <w:pPr>
        <w:rPr>
          <w:rFonts w:ascii="Arial" w:hAnsi="Arial" w:cs="Arial"/>
          <w:sz w:val="24"/>
          <w:szCs w:val="24"/>
        </w:rPr>
      </w:pPr>
      <w:r w:rsidRPr="00F0020C">
        <w:rPr>
          <w:rFonts w:ascii="Arial" w:hAnsi="Arial" w:cs="Arial"/>
          <w:b/>
          <w:bCs/>
          <w:sz w:val="24"/>
          <w:szCs w:val="24"/>
          <w:u w:val="single"/>
        </w:rPr>
        <w:t>CO DĚLAT, KDYŽ ZAZNÍ VŠEOBECNÁ VÝSTRAHA SIRÉNY </w:t>
      </w:r>
    </w:p>
    <w:p w14:paraId="1A58EAF7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Okamžitě se ukryjte</w:t>
      </w:r>
    </w:p>
    <w:p w14:paraId="603AD47A" w14:textId="77777777" w:rsidR="00923A64" w:rsidRPr="00F0020C" w:rsidRDefault="00923A64" w:rsidP="00923A64">
      <w:pPr>
        <w:numPr>
          <w:ilvl w:val="0"/>
          <w:numId w:val="6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Vyhledejte ukrytí v nejbližší budově. Tou může být výrobní závod, úřad, kancelář, obchod, veřejná budova i soukromý byt</w:t>
      </w:r>
    </w:p>
    <w:p w14:paraId="4BF648DA" w14:textId="77777777" w:rsidR="00923A64" w:rsidRPr="00F0020C" w:rsidRDefault="00923A64" w:rsidP="00923A64">
      <w:pPr>
        <w:numPr>
          <w:ilvl w:val="0"/>
          <w:numId w:val="6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Jestliže cestujete automobilem a uslyšíte varovný signál, zaparkujte automobil a vyhledejte úkryt v nejbližší budově</w:t>
      </w:r>
    </w:p>
    <w:p w14:paraId="4255A8B0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Zavřete dveře a okna</w:t>
      </w:r>
    </w:p>
    <w:p w14:paraId="6B354B71" w14:textId="77777777" w:rsidR="00923A64" w:rsidRPr="00F0020C" w:rsidRDefault="00923A64" w:rsidP="00923A64">
      <w:pPr>
        <w:numPr>
          <w:ilvl w:val="0"/>
          <w:numId w:val="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Uzavřením prostoru snížíte pravděpodobnost vlastního zamoření.</w:t>
      </w:r>
    </w:p>
    <w:p w14:paraId="769C1047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Zapněte rádio nebo televizi</w:t>
      </w:r>
    </w:p>
    <w:p w14:paraId="5C297917" w14:textId="77777777" w:rsidR="00923A64" w:rsidRPr="00F0020C" w:rsidRDefault="00923A64" w:rsidP="00923A64">
      <w:pPr>
        <w:numPr>
          <w:ilvl w:val="0"/>
          <w:numId w:val="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Informace o tom, co se stalo, proč byla spuštěna siréna a varováno obyvatelstvo a co dělat dále, uslyšíte v mimořádných zpravodajstvích hromadných informačních prostředků.</w:t>
      </w:r>
    </w:p>
    <w:p w14:paraId="3E174697" w14:textId="77777777" w:rsidR="00923A64" w:rsidRPr="00F0020C" w:rsidRDefault="00923A64" w:rsidP="00923A64">
      <w:pPr>
        <w:numPr>
          <w:ilvl w:val="0"/>
          <w:numId w:val="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 případě výpadku elektrického proudu využijte radiopřijímač na baterie. Tyto informace jsou sdělovány i obecním rozhlasem.</w:t>
      </w:r>
    </w:p>
    <w:p w14:paraId="1DFBE387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Kde získat informace</w:t>
      </w:r>
    </w:p>
    <w:p w14:paraId="63546F42" w14:textId="77777777" w:rsidR="00923A64" w:rsidRPr="00F0020C" w:rsidRDefault="00923A64" w:rsidP="00923A64">
      <w:pPr>
        <w:numPr>
          <w:ilvl w:val="0"/>
          <w:numId w:val="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získá informace o charakteru možného ohrožení, o připravených záchranných a likvidačních pracích a ochraně obyvatelstva v případě vzniku mimořádné události na příslušném obecním úřadě.</w:t>
      </w:r>
    </w:p>
    <w:p w14:paraId="393D202D" w14:textId="77777777" w:rsidR="00923A64" w:rsidRPr="00F0020C" w:rsidRDefault="00923A64" w:rsidP="00923A64">
      <w:pPr>
        <w:numPr>
          <w:ilvl w:val="0"/>
          <w:numId w:val="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lastRenderedPageBreak/>
        <w:t>získá tyto informace v místě dislokace pracoviště od svého zaměstnavatele (příslušné právnické osoby nebo podnikající fyzické osoby).</w:t>
      </w:r>
    </w:p>
    <w:p w14:paraId="79083915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 </w:t>
      </w:r>
    </w:p>
    <w:p w14:paraId="4B82D98F" w14:textId="77777777" w:rsidR="00923A64" w:rsidRPr="00F0020C" w:rsidRDefault="00923A64" w:rsidP="00923A64">
      <w:pPr>
        <w:rPr>
          <w:rFonts w:ascii="Arial" w:hAnsi="Arial" w:cs="Arial"/>
          <w:sz w:val="24"/>
          <w:szCs w:val="24"/>
        </w:rPr>
      </w:pPr>
      <w:r w:rsidRPr="00F0020C">
        <w:rPr>
          <w:rFonts w:ascii="Arial" w:hAnsi="Arial" w:cs="Arial"/>
          <w:b/>
          <w:bCs/>
          <w:u w:val="single"/>
        </w:rPr>
        <w:t> </w:t>
      </w:r>
      <w:r w:rsidRPr="00F0020C">
        <w:rPr>
          <w:rFonts w:ascii="Arial" w:hAnsi="Arial" w:cs="Arial"/>
          <w:b/>
          <w:bCs/>
          <w:sz w:val="24"/>
          <w:szCs w:val="24"/>
          <w:u w:val="single"/>
        </w:rPr>
        <w:t>CO DĚLAT KDYŽ BUDE NAŘÍZENA EVAKUACE</w:t>
      </w:r>
    </w:p>
    <w:p w14:paraId="75E11165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Dodržujte zásady pro opuštění bytu, vezměte si evakuační zavazadlo a včas se dostavte na určené místo.</w:t>
      </w:r>
    </w:p>
    <w:p w14:paraId="566556B6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Dodržujte pokyny orgánů zabezpečujících evakuaci i při použití vlastních vozidel.</w:t>
      </w:r>
    </w:p>
    <w:p w14:paraId="08BC6A40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Zásady pro opuštění bytu nebo domku v případě evakuace</w:t>
      </w:r>
    </w:p>
    <w:p w14:paraId="3F44BC77" w14:textId="77777777" w:rsidR="00923A64" w:rsidRPr="00F0020C" w:rsidRDefault="00923A64" w:rsidP="00923A64">
      <w:pPr>
        <w:numPr>
          <w:ilvl w:val="0"/>
          <w:numId w:val="10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Uhaste otevřený oheň v topidlech</w:t>
      </w:r>
    </w:p>
    <w:p w14:paraId="4AFF094E" w14:textId="77777777" w:rsidR="00923A64" w:rsidRPr="00F0020C" w:rsidRDefault="00923A64" w:rsidP="00923A64">
      <w:pPr>
        <w:numPr>
          <w:ilvl w:val="0"/>
          <w:numId w:val="10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Vypněte elektrické spotře</w:t>
      </w:r>
      <w:r w:rsidR="006F53FB">
        <w:rPr>
          <w:rFonts w:ascii="Arial" w:hAnsi="Arial" w:cs="Arial"/>
        </w:rPr>
        <w:t>biče ( mimo ledniček a mrazáků</w:t>
      </w:r>
      <w:r w:rsidRPr="00F0020C">
        <w:rPr>
          <w:rFonts w:ascii="Arial" w:hAnsi="Arial" w:cs="Arial"/>
        </w:rPr>
        <w:t xml:space="preserve"> )</w:t>
      </w:r>
    </w:p>
    <w:p w14:paraId="3514DAA4" w14:textId="77777777" w:rsidR="00923A64" w:rsidRPr="00F0020C" w:rsidRDefault="00923A64" w:rsidP="00923A64">
      <w:pPr>
        <w:numPr>
          <w:ilvl w:val="0"/>
          <w:numId w:val="10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Uzavřete přívod vody a plynu</w:t>
      </w:r>
    </w:p>
    <w:p w14:paraId="7C148F3B" w14:textId="77777777" w:rsidR="00923A64" w:rsidRPr="00F0020C" w:rsidRDefault="00923A64" w:rsidP="00923A64">
      <w:pPr>
        <w:numPr>
          <w:ilvl w:val="0"/>
          <w:numId w:val="10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Ověřte, zda i sousedé vědí, že mají opustit byt</w:t>
      </w:r>
    </w:p>
    <w:p w14:paraId="3BC7B97A" w14:textId="77777777" w:rsidR="00923A64" w:rsidRPr="00F0020C" w:rsidRDefault="00923A64" w:rsidP="00923A64">
      <w:pPr>
        <w:numPr>
          <w:ilvl w:val="0"/>
          <w:numId w:val="10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Dětem vložte do kapsy oděvu cedulku se jménem a adresou</w:t>
      </w:r>
    </w:p>
    <w:p w14:paraId="78235EA6" w14:textId="77777777" w:rsidR="00923A64" w:rsidRPr="00F0020C" w:rsidRDefault="00923A64" w:rsidP="00923A64">
      <w:pPr>
        <w:numPr>
          <w:ilvl w:val="0"/>
          <w:numId w:val="10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Kočky a psy si vezměte s sebou</w:t>
      </w:r>
    </w:p>
    <w:p w14:paraId="7FF304A1" w14:textId="77777777" w:rsidR="00923A64" w:rsidRPr="00F0020C" w:rsidRDefault="00923A64" w:rsidP="00923A64">
      <w:pPr>
        <w:numPr>
          <w:ilvl w:val="0"/>
          <w:numId w:val="10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Vezměte evakuační zavazadlo, uzamkněte byt a dostavte se na evakuační středisko</w:t>
      </w:r>
    </w:p>
    <w:p w14:paraId="29059E48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Evakuační zavazadlo</w:t>
      </w:r>
    </w:p>
    <w:p w14:paraId="57960B7E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Jako evakuační zavazadlo postačí batoh, cestovní taška nebo kufr. Zavazadlo označte svým jménem, adresou a číslem mobilního telefonu.</w:t>
      </w:r>
    </w:p>
    <w:p w14:paraId="3243CAB9" w14:textId="77777777" w:rsidR="00923A64" w:rsidRPr="00F0020C" w:rsidRDefault="00F0020C" w:rsidP="00923A64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Osobní doklady</w:t>
      </w:r>
      <w:r w:rsidR="00923A64" w:rsidRPr="00F0020C">
        <w:rPr>
          <w:rFonts w:ascii="Arial" w:hAnsi="Arial" w:cs="Arial"/>
        </w:rPr>
        <w:t>, peníze, pojistné smlouvy, cennosti.</w:t>
      </w:r>
    </w:p>
    <w:p w14:paraId="6DC4EEE6" w14:textId="77777777" w:rsidR="00923A64" w:rsidRPr="00F0020C" w:rsidRDefault="00923A64" w:rsidP="00923A64">
      <w:pPr>
        <w:numPr>
          <w:ilvl w:val="0"/>
          <w:numId w:val="1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Užívané léky, inzulín.</w:t>
      </w:r>
    </w:p>
    <w:p w14:paraId="370DE9A3" w14:textId="77777777" w:rsidR="00923A64" w:rsidRPr="00F0020C" w:rsidRDefault="00923A64" w:rsidP="00923A64">
      <w:pPr>
        <w:numPr>
          <w:ilvl w:val="0"/>
          <w:numId w:val="1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Základní trvanlivé potraviny, nejlépe v konzervě, dobře zabalený chléb a hlavně pitnou</w:t>
      </w:r>
      <w:r w:rsidR="00F0020C">
        <w:rPr>
          <w:rFonts w:ascii="Arial" w:hAnsi="Arial" w:cs="Arial"/>
        </w:rPr>
        <w:t xml:space="preserve"> </w:t>
      </w:r>
      <w:r w:rsidRPr="00F0020C">
        <w:rPr>
          <w:rFonts w:ascii="Arial" w:hAnsi="Arial" w:cs="Arial"/>
        </w:rPr>
        <w:t>vodu.</w:t>
      </w:r>
    </w:p>
    <w:p w14:paraId="2BC8E443" w14:textId="77777777" w:rsidR="00923A64" w:rsidRPr="00F0020C" w:rsidRDefault="00923A64" w:rsidP="00923A64">
      <w:pPr>
        <w:numPr>
          <w:ilvl w:val="0"/>
          <w:numId w:val="1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Předměty denní potřeby, jídelní misku, příbor.</w:t>
      </w:r>
    </w:p>
    <w:p w14:paraId="54E9B435" w14:textId="77777777" w:rsidR="00923A64" w:rsidRPr="00F0020C" w:rsidRDefault="00923A64" w:rsidP="00923A64">
      <w:pPr>
        <w:numPr>
          <w:ilvl w:val="0"/>
          <w:numId w:val="1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Přenosné rádio s rezervními bateriemi, svítilnu.</w:t>
      </w:r>
    </w:p>
    <w:p w14:paraId="24B3353D" w14:textId="77777777" w:rsidR="00923A64" w:rsidRPr="00F0020C" w:rsidRDefault="00923A64" w:rsidP="00923A64">
      <w:pPr>
        <w:numPr>
          <w:ilvl w:val="0"/>
          <w:numId w:val="1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Toaletní a hygienické potřeby.</w:t>
      </w:r>
    </w:p>
    <w:p w14:paraId="0A0E32CA" w14:textId="77777777" w:rsidR="00923A64" w:rsidRPr="00F0020C" w:rsidRDefault="00923A64" w:rsidP="00923A64">
      <w:pPr>
        <w:numPr>
          <w:ilvl w:val="0"/>
          <w:numId w:val="1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Náhradní prádlo, oděv, obuv, pláštěnku, spací pytel nebo přikrývku.</w:t>
      </w:r>
    </w:p>
    <w:p w14:paraId="5DBF29C0" w14:textId="77777777" w:rsidR="00923A64" w:rsidRPr="00F0020C" w:rsidRDefault="00923A64" w:rsidP="00923A64">
      <w:pPr>
        <w:numPr>
          <w:ilvl w:val="0"/>
          <w:numId w:val="1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Kapesní nůž, zápalky, šití a další drobnosti.</w:t>
      </w:r>
      <w:r w:rsidRPr="00F0020C">
        <w:rPr>
          <w:rFonts w:ascii="Arial" w:hAnsi="Arial" w:cs="Arial"/>
        </w:rPr>
        <w:br/>
        <w:t> </w:t>
      </w:r>
    </w:p>
    <w:p w14:paraId="09B197B3" w14:textId="77777777" w:rsidR="00923A64" w:rsidRPr="00F0020C" w:rsidRDefault="00923A64" w:rsidP="00923A64">
      <w:pPr>
        <w:rPr>
          <w:rFonts w:ascii="Arial" w:hAnsi="Arial" w:cs="Arial"/>
          <w:sz w:val="24"/>
          <w:szCs w:val="24"/>
        </w:rPr>
      </w:pPr>
      <w:r w:rsidRPr="00F0020C">
        <w:rPr>
          <w:rFonts w:ascii="Arial" w:hAnsi="Arial" w:cs="Arial"/>
          <w:b/>
          <w:bCs/>
          <w:sz w:val="24"/>
          <w:szCs w:val="24"/>
          <w:u w:val="single"/>
        </w:rPr>
        <w:t>POVODNĚ</w:t>
      </w:r>
    </w:p>
    <w:p w14:paraId="7D15658C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i/>
          <w:iCs/>
        </w:rPr>
        <w:t>Podle zákona 254/2001 Sb., o vodách, v platném znění,  jsou tři stupně povodňové aktivity:</w:t>
      </w:r>
    </w:p>
    <w:p w14:paraId="38E59C8D" w14:textId="77777777" w:rsidR="00923A64" w:rsidRPr="00F0020C" w:rsidRDefault="00923A64" w:rsidP="00923A64">
      <w:pPr>
        <w:numPr>
          <w:ilvl w:val="0"/>
          <w:numId w:val="12"/>
        </w:num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Stav bdělosti</w:t>
      </w:r>
      <w:r w:rsidRPr="00F0020C">
        <w:rPr>
          <w:rFonts w:ascii="Arial" w:hAnsi="Arial" w:cs="Arial"/>
        </w:rPr>
        <w:t> – nastává při  nebezpečí přirozené povodně a zaniká, pominou-li příčiny takového nebezpečí. Vyžaduje věnovat zvýšenou pozornost vodnímu toku nebo jinému zdroji povodňového nebezpečí, zahajuje činnost hlásná a hlídková služba; na vodních dílech nastává tento stav při dosažení mezních hodnot sledovaných jevů a skutečností z hlediska bezpečnosti díla nebo při zjištění mimořádných  okolností, jež by mohly vést ke vzniku zvláštní povodně.</w:t>
      </w:r>
    </w:p>
    <w:p w14:paraId="5BB3AE41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lastRenderedPageBreak/>
        <w:t> </w:t>
      </w:r>
    </w:p>
    <w:p w14:paraId="1730D612" w14:textId="77777777" w:rsidR="00923A64" w:rsidRPr="00F0020C" w:rsidRDefault="00923A64" w:rsidP="00923A64">
      <w:pPr>
        <w:numPr>
          <w:ilvl w:val="0"/>
          <w:numId w:val="13"/>
        </w:num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Stav pohotovosti</w:t>
      </w:r>
      <w:r w:rsidRPr="00F0020C">
        <w:rPr>
          <w:rFonts w:ascii="Arial" w:hAnsi="Arial" w:cs="Arial"/>
        </w:rPr>
        <w:t> - se vyhlašuje v případě,   že nebezpečí přirozené povodně přerůstá  v povodeň. Vyhlašuje se také při  překročení mezních hodnot  sledovaných jevů a skutečností na vodním díle z hlediska jejich bezpečnosti. Aktivizují se povodňové orgány a další účastníci ochrany před povodněmi, uvádějí se do pohotovosti prostředky na zabezpečovací práce, provádějí se opatření ke zmírnění průběhu povodně podle povodňového plánu.</w:t>
      </w:r>
    </w:p>
    <w:p w14:paraId="47913DF1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 </w:t>
      </w:r>
    </w:p>
    <w:p w14:paraId="2A021261" w14:textId="77777777" w:rsidR="00923A64" w:rsidRDefault="00923A64" w:rsidP="00923A64">
      <w:pPr>
        <w:numPr>
          <w:ilvl w:val="0"/>
          <w:numId w:val="14"/>
        </w:numPr>
        <w:rPr>
          <w:rFonts w:ascii="Arial" w:hAnsi="Arial" w:cs="Arial"/>
        </w:rPr>
      </w:pPr>
      <w:r w:rsidRPr="00F0020C">
        <w:rPr>
          <w:rFonts w:ascii="Arial" w:hAnsi="Arial" w:cs="Arial"/>
          <w:noProof/>
          <w:lang w:eastAsia="cs-CZ"/>
        </w:rPr>
        <mc:AlternateContent>
          <mc:Choice Requires="wps">
            <w:drawing>
              <wp:inline distT="0" distB="0" distL="0" distR="0" wp14:anchorId="7725C1F9" wp14:editId="7E8F55FA">
                <wp:extent cx="304800" cy="304800"/>
                <wp:effectExtent l="0" t="0" r="0" b="0"/>
                <wp:docPr id="1" name="Obdélník 1" descr="C:\UsersALEPEC~1AppDataLocalTempOICE_523452D2-6166-4877-97CC-C8B5C7AF58CB.0msohtmlclip11clip_image005.wm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DB566" id="Obdélní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cFKM/RYDAAAq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F0020C">
        <w:rPr>
          <w:rFonts w:ascii="Arial" w:hAnsi="Arial" w:cs="Arial"/>
        </w:rPr>
        <w:t> </w:t>
      </w:r>
      <w:r w:rsidRPr="00F0020C">
        <w:rPr>
          <w:rFonts w:ascii="Arial" w:hAnsi="Arial" w:cs="Arial"/>
          <w:b/>
          <w:bCs/>
        </w:rPr>
        <w:t>Stav ohrožení</w:t>
      </w:r>
      <w:r w:rsidRPr="00F0020C">
        <w:rPr>
          <w:rFonts w:ascii="Arial" w:hAnsi="Arial" w:cs="Arial"/>
        </w:rPr>
        <w:t> - se vyhlašuje při nebezpečí vzniku škod většího rozsahu, ohrožení životů a majetku v záplavovém území. Vyhlašuje se také při dosažení  kritických hodnot  sledovaných jevů a skutečností na vodním díle z hlediska jeho bezpečnosti současně se zahájením nouzových opatření. Provádějí se zabezpečovací a podle potřeby záchranné práce nebo evakuace.</w:t>
      </w:r>
    </w:p>
    <w:p w14:paraId="2C87E62F" w14:textId="77777777" w:rsidR="00B6262C" w:rsidRPr="00F0020C" w:rsidRDefault="00B6262C" w:rsidP="00B6262C">
      <w:pPr>
        <w:ind w:left="720"/>
        <w:rPr>
          <w:rFonts w:ascii="Arial" w:hAnsi="Arial" w:cs="Arial"/>
        </w:rPr>
      </w:pPr>
    </w:p>
    <w:p w14:paraId="749675D5" w14:textId="77777777" w:rsidR="00923A64" w:rsidRPr="006F53FB" w:rsidRDefault="00923A64" w:rsidP="00923A64">
      <w:pPr>
        <w:rPr>
          <w:rFonts w:ascii="Arial" w:hAnsi="Arial" w:cs="Arial"/>
          <w:sz w:val="24"/>
          <w:szCs w:val="24"/>
        </w:rPr>
      </w:pPr>
      <w:r w:rsidRPr="006F53FB">
        <w:rPr>
          <w:rFonts w:ascii="Arial" w:hAnsi="Arial" w:cs="Arial"/>
          <w:b/>
          <w:bCs/>
          <w:sz w:val="24"/>
          <w:szCs w:val="24"/>
          <w:u w:val="single"/>
        </w:rPr>
        <w:t>CO  DĚLAT  V PŘÍPADĚ  POVODNĚ</w:t>
      </w:r>
    </w:p>
    <w:p w14:paraId="4B3367A3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  <w:i/>
          <w:iCs/>
        </w:rPr>
        <w:t>Před povodní</w:t>
      </w:r>
    </w:p>
    <w:p w14:paraId="0E1BAA6A" w14:textId="77777777" w:rsidR="00923A64" w:rsidRPr="00F0020C" w:rsidRDefault="00923A64" w:rsidP="00923A64">
      <w:pPr>
        <w:numPr>
          <w:ilvl w:val="0"/>
          <w:numId w:val="1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Včas se informujte na  obecním úřadě, nenachází-li se vaše obydlí, chata, zahrada či pozemky v zátopovém území a jak a kam se budete evakuovat v případě ohrožení při povodni</w:t>
      </w:r>
    </w:p>
    <w:p w14:paraId="566561F3" w14:textId="77777777" w:rsidR="00923A64" w:rsidRPr="00F0020C" w:rsidRDefault="00923A64" w:rsidP="00923A64">
      <w:pPr>
        <w:numPr>
          <w:ilvl w:val="0"/>
          <w:numId w:val="1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Zajistěte, aby ploty, boudy, hranice dříví a jiné překážky netvořily druhotné překážky  v toku  vody</w:t>
      </w:r>
    </w:p>
    <w:p w14:paraId="0A6B7F06" w14:textId="77777777" w:rsidR="00923A64" w:rsidRPr="00F0020C" w:rsidRDefault="00923A64" w:rsidP="00923A64">
      <w:pPr>
        <w:numPr>
          <w:ilvl w:val="0"/>
          <w:numId w:val="1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Připravte si pytle s pískem a jiným těsnícím materiálem</w:t>
      </w:r>
    </w:p>
    <w:p w14:paraId="58F4B131" w14:textId="77777777" w:rsidR="00923A64" w:rsidRPr="00F0020C" w:rsidRDefault="00923A64" w:rsidP="00923A64">
      <w:pPr>
        <w:numPr>
          <w:ilvl w:val="0"/>
          <w:numId w:val="1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Zvažte, kde je výhodnější utěsnit budovy nebo kde je lepší umožnit volný průtok vody</w:t>
      </w:r>
    </w:p>
    <w:p w14:paraId="3E3E7E7E" w14:textId="77777777" w:rsidR="00923A64" w:rsidRPr="00F0020C" w:rsidRDefault="00923A64" w:rsidP="00923A64">
      <w:pPr>
        <w:numPr>
          <w:ilvl w:val="0"/>
          <w:numId w:val="1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Trvale sledujte průtočný stav a naplnění nádrží, předpověď počasí</w:t>
      </w:r>
    </w:p>
    <w:p w14:paraId="7E876B81" w14:textId="77777777" w:rsidR="00923A64" w:rsidRPr="00F0020C" w:rsidRDefault="00923A64" w:rsidP="00923A64">
      <w:pPr>
        <w:numPr>
          <w:ilvl w:val="0"/>
          <w:numId w:val="1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Zajistěte poslech hromadných sdělovacích prostředků</w:t>
      </w:r>
    </w:p>
    <w:p w14:paraId="2C343BDC" w14:textId="77777777" w:rsidR="00923A64" w:rsidRPr="00F0020C" w:rsidRDefault="00923A64" w:rsidP="00923A64">
      <w:pPr>
        <w:numPr>
          <w:ilvl w:val="0"/>
          <w:numId w:val="1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Pokud je zřejmé, že vás povodeň zasáhne</w:t>
      </w:r>
      <w:r w:rsidR="006F53FB">
        <w:rPr>
          <w:rFonts w:ascii="Arial" w:hAnsi="Arial" w:cs="Arial"/>
        </w:rPr>
        <w:t>,</w:t>
      </w:r>
      <w:r w:rsidRPr="00F0020C">
        <w:rPr>
          <w:rFonts w:ascii="Arial" w:hAnsi="Arial" w:cs="Arial"/>
        </w:rPr>
        <w:t xml:space="preserve"> přestěhujte cenné věci do vyšších pater, upevněte věci, které by mohla voda odnést. Připravte se na evakuaci zvířat</w:t>
      </w:r>
    </w:p>
    <w:p w14:paraId="6AE93478" w14:textId="77777777" w:rsidR="00923A64" w:rsidRPr="00F0020C" w:rsidRDefault="00923A64" w:rsidP="00923A64">
      <w:pPr>
        <w:numPr>
          <w:ilvl w:val="0"/>
          <w:numId w:val="1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Připravte si evakuační zavazadlo pro celou rodinu, řiďte se pokyny povodňových orgánů. Dopravní prostředek včas vyvezte a mějte ho připravený  k odjezdu po bezpečné cestě</w:t>
      </w:r>
    </w:p>
    <w:p w14:paraId="0F8EDFB9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  <w:i/>
          <w:iCs/>
        </w:rPr>
        <w:t>Při  povodni</w:t>
      </w:r>
    </w:p>
    <w:p w14:paraId="7729870F" w14:textId="77777777" w:rsidR="00923A64" w:rsidRPr="00F0020C" w:rsidRDefault="00923A64" w:rsidP="00923A64">
      <w:pPr>
        <w:numPr>
          <w:ilvl w:val="0"/>
          <w:numId w:val="16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Vystěhujte potraviny, oblečení a vnitřní vybavení ze zaplavitelných  do výše položených míst.</w:t>
      </w:r>
    </w:p>
    <w:p w14:paraId="0F2F35E6" w14:textId="77777777" w:rsidR="00923A64" w:rsidRPr="00F0020C" w:rsidRDefault="00923A64" w:rsidP="00923A64">
      <w:pPr>
        <w:numPr>
          <w:ilvl w:val="0"/>
          <w:numId w:val="16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Připravte se na evakuaci a řiďte se pokyny k evakuaci.</w:t>
      </w:r>
    </w:p>
    <w:p w14:paraId="21337E51" w14:textId="77777777" w:rsidR="00923A64" w:rsidRPr="00F0020C" w:rsidRDefault="00923A64" w:rsidP="00923A64">
      <w:pPr>
        <w:numPr>
          <w:ilvl w:val="0"/>
          <w:numId w:val="16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Vypněte hlavní vypínače a uzavřete přívod energií a vody i po přerušení dodávky.</w:t>
      </w:r>
    </w:p>
    <w:p w14:paraId="4F81A106" w14:textId="77777777" w:rsidR="00923A64" w:rsidRPr="00F0020C" w:rsidRDefault="00923A64" w:rsidP="00923A64">
      <w:pPr>
        <w:numPr>
          <w:ilvl w:val="0"/>
          <w:numId w:val="16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Máte li možnost, přesuňte se k příbuzným nebo známým mimo zátopu.</w:t>
      </w:r>
    </w:p>
    <w:p w14:paraId="3B0B347A" w14:textId="77777777" w:rsidR="00923A64" w:rsidRPr="00F0020C" w:rsidRDefault="00923A64" w:rsidP="00923A64">
      <w:pPr>
        <w:numPr>
          <w:ilvl w:val="0"/>
          <w:numId w:val="16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Na základě pokynů povodňových orgánů, policie a záchranářů opusťte včas ohrožený prostor.</w:t>
      </w:r>
    </w:p>
    <w:p w14:paraId="37E9093B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  <w:i/>
          <w:iCs/>
        </w:rPr>
        <w:lastRenderedPageBreak/>
        <w:t>Po povodni</w:t>
      </w:r>
    </w:p>
    <w:p w14:paraId="0213FF45" w14:textId="77777777" w:rsidR="00923A64" w:rsidRPr="00F0020C" w:rsidRDefault="00923A64" w:rsidP="00923A64">
      <w:pPr>
        <w:numPr>
          <w:ilvl w:val="0"/>
          <w:numId w:val="1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Nechte si zkontrolovat stav obydlí – statiku, rozvody energií.</w:t>
      </w:r>
    </w:p>
    <w:p w14:paraId="54349D95" w14:textId="77777777" w:rsidR="00923A64" w:rsidRPr="00F0020C" w:rsidRDefault="00923A64" w:rsidP="00923A64">
      <w:pPr>
        <w:numPr>
          <w:ilvl w:val="0"/>
          <w:numId w:val="1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Zlikvidujte uhynulé zvířectvo, potraviny a polní plodiny, které byly zasaženy vodou.</w:t>
      </w:r>
    </w:p>
    <w:p w14:paraId="018E3AB9" w14:textId="77777777" w:rsidR="00923A64" w:rsidRPr="00F0020C" w:rsidRDefault="00923A64" w:rsidP="00923A64">
      <w:pPr>
        <w:numPr>
          <w:ilvl w:val="0"/>
          <w:numId w:val="1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Po</w:t>
      </w:r>
      <w:r w:rsidR="006F53FB">
        <w:rPr>
          <w:rFonts w:ascii="Arial" w:hAnsi="Arial" w:cs="Arial"/>
        </w:rPr>
        <w:t>stupujte podle pokynů hygienika ( zejména c</w:t>
      </w:r>
      <w:r w:rsidRPr="00F0020C">
        <w:rPr>
          <w:rFonts w:ascii="Arial" w:hAnsi="Arial" w:cs="Arial"/>
        </w:rPr>
        <w:t>elou likvidaci pro</w:t>
      </w:r>
      <w:r w:rsidR="006F53FB">
        <w:rPr>
          <w:rFonts w:ascii="Arial" w:hAnsi="Arial" w:cs="Arial"/>
        </w:rPr>
        <w:t>vádějte s ochrannými prostředky</w:t>
      </w:r>
      <w:r w:rsidRPr="00F0020C">
        <w:rPr>
          <w:rFonts w:ascii="Arial" w:hAnsi="Arial" w:cs="Arial"/>
        </w:rPr>
        <w:t>)</w:t>
      </w:r>
      <w:r w:rsidR="006F53FB">
        <w:rPr>
          <w:rFonts w:ascii="Arial" w:hAnsi="Arial" w:cs="Arial"/>
        </w:rPr>
        <w:t>.</w:t>
      </w:r>
    </w:p>
    <w:p w14:paraId="486F6A4D" w14:textId="77777777" w:rsidR="00923A64" w:rsidRPr="00F0020C" w:rsidRDefault="00923A64" w:rsidP="00923A64">
      <w:pPr>
        <w:numPr>
          <w:ilvl w:val="0"/>
          <w:numId w:val="1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Před zahájením vysoušení odstraňte obložení a omítky stěn, tapety, koberce, popřípadě odkryjte základy stavby.</w:t>
      </w:r>
    </w:p>
    <w:p w14:paraId="754DF46C" w14:textId="77777777" w:rsidR="00923A64" w:rsidRPr="00F0020C" w:rsidRDefault="00923A64" w:rsidP="00923A64">
      <w:pPr>
        <w:numPr>
          <w:ilvl w:val="0"/>
          <w:numId w:val="1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Pro stavby je nejoptimálnější postupné vysychání při zvýšeném průvanu, k rychlému vysušení místností použijte teplomet nebo absorpční vysoušeč.</w:t>
      </w:r>
    </w:p>
    <w:p w14:paraId="4AA6C07B" w14:textId="77777777" w:rsidR="00923A64" w:rsidRPr="00F0020C" w:rsidRDefault="00923A64" w:rsidP="00923A64">
      <w:pPr>
        <w:numPr>
          <w:ilvl w:val="0"/>
          <w:numId w:val="1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Ve vlastní studni proveďte  několikanásobné odčerpání vody a desinfekci, nechte provést laborator</w:t>
      </w:r>
      <w:r w:rsidR="006F53FB">
        <w:rPr>
          <w:rFonts w:ascii="Arial" w:hAnsi="Arial" w:cs="Arial"/>
        </w:rPr>
        <w:t>ní prověření kvality vody a</w:t>
      </w:r>
      <w:r w:rsidRPr="00F0020C">
        <w:rPr>
          <w:rFonts w:ascii="Arial" w:hAnsi="Arial" w:cs="Arial"/>
        </w:rPr>
        <w:t xml:space="preserve"> vyčištění studní a jejich sanaci zadejte odborníkům.</w:t>
      </w:r>
    </w:p>
    <w:p w14:paraId="7A33023A" w14:textId="77777777" w:rsidR="00923A64" w:rsidRPr="00F0020C" w:rsidRDefault="00923A64" w:rsidP="00923A64">
      <w:pPr>
        <w:numPr>
          <w:ilvl w:val="0"/>
          <w:numId w:val="1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Informujte se o místech humanitární pomoci a v případě potřeby si vyžádejte pomoc.</w:t>
      </w:r>
    </w:p>
    <w:p w14:paraId="11E95938" w14:textId="77777777" w:rsidR="00923A64" w:rsidRPr="00F0020C" w:rsidRDefault="00923A64" w:rsidP="00923A64">
      <w:pPr>
        <w:numPr>
          <w:ilvl w:val="0"/>
          <w:numId w:val="1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Kontaktujte příslušné pojišťovny ohledně náhrad</w:t>
      </w:r>
      <w:r w:rsidR="006F53FB">
        <w:rPr>
          <w:rFonts w:ascii="Arial" w:hAnsi="Arial" w:cs="Arial"/>
        </w:rPr>
        <w:t>.</w:t>
      </w:r>
    </w:p>
    <w:p w14:paraId="40106D6B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 </w:t>
      </w:r>
    </w:p>
    <w:p w14:paraId="514284ED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 </w:t>
      </w:r>
      <w:r w:rsidRPr="00F0020C">
        <w:rPr>
          <w:rFonts w:ascii="Arial" w:hAnsi="Arial" w:cs="Arial"/>
          <w:b/>
          <w:bCs/>
          <w:u w:val="single"/>
        </w:rPr>
        <w:t>CO  DĚLAT  V</w:t>
      </w:r>
      <w:r w:rsidRPr="00F0020C">
        <w:rPr>
          <w:rFonts w:ascii="Arial" w:hAnsi="Arial" w:cs="Arial"/>
        </w:rPr>
        <w:t> </w:t>
      </w:r>
      <w:r w:rsidRPr="00F0020C">
        <w:rPr>
          <w:rFonts w:ascii="Arial" w:hAnsi="Arial" w:cs="Arial"/>
          <w:b/>
          <w:bCs/>
          <w:u w:val="single"/>
        </w:rPr>
        <w:t>PŘÍPADĚ  POŽÁRU</w:t>
      </w:r>
    </w:p>
    <w:p w14:paraId="7FF256E1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  <w:i/>
          <w:iCs/>
        </w:rPr>
        <w:t>V případě vypuknutí požáru</w:t>
      </w:r>
    </w:p>
    <w:p w14:paraId="0EFBED54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l.Snažte se zachovat klid a jednejte s rozvahou.</w:t>
      </w:r>
    </w:p>
    <w:p w14:paraId="71CC5F18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l.Volejte tísňovou linku 150 nebo 112 - v obou případech se dovoláte k hasičům nebo požár ohlaste na příslušnou ohlašovnu požárů.</w:t>
      </w:r>
    </w:p>
    <w:p w14:paraId="486902AC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l.Pokuste se oheň uhasit - využijte hasící přístroje, hydrant na chodbách, kusy látek,  apod. Do příjezdu jednotky se snažte, pokud je možno a nebude tím ohrožena Vaše bezpečnost, předejít dalšímu rozšíření ohně (odstraňte z dosahu požáru snadno hořlavé látky, použijte hasící přístroj apod.) a usnadnit další zásah. (informujte obyvatele v ohrožených domech, odstraňte motorová vozidla z příjezdové komunikace a veškeré překážky v blízkosti požářiště) .</w:t>
      </w:r>
    </w:p>
    <w:p w14:paraId="7F984A23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l.Neodvětrávejte prostory, v nichž hoří. Přístup vzduchu intenzitu hoření zvyšuje (kouř má opačné účinky jak vzduch).</w:t>
      </w:r>
    </w:p>
    <w:p w14:paraId="10610FC3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l.Do příjezdu hasičů je každý povinen podle rozsahu požáru jej omezit nebo likvidovat .</w:t>
      </w:r>
    </w:p>
    <w:p w14:paraId="76A666CE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l.Po příjezdu hasičů podejte veliteli zásahu informace o situaci a poskytněte osobní pomoc .</w:t>
      </w:r>
    </w:p>
    <w:p w14:paraId="68C2EB2A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l.Nepodaří-li se požár uhasit vlastními silami, varujte ostatní např. voláním ("hoří").</w:t>
      </w:r>
    </w:p>
    <w:p w14:paraId="18C48DB1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l.Nevracejte se do hořícího nebo zakouřeného prostoru (můžete ztratit orientaci, ztratit vědomí v důsledku nadýchání plynů).</w:t>
      </w:r>
    </w:p>
    <w:p w14:paraId="477C7433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l.Vytvořte ochranu těla nejlépe namočením oděvu.</w:t>
      </w:r>
    </w:p>
    <w:p w14:paraId="0C82AB83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l.Zastavte přívod plynu a vypněte elektrický proud !!!</w:t>
      </w:r>
    </w:p>
    <w:p w14:paraId="0BFA720C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l.Prověřte, zda se v ohroženém prostoru nenacházejí osoby nebo zvířata, pokud ano, snažte se je zachránit. Pokud se vám to nepodaří, zapamatujte si kde se nacházejí, bude to cenná informace pro záchranáře.</w:t>
      </w:r>
    </w:p>
    <w:p w14:paraId="21F5E557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lastRenderedPageBreak/>
        <w:t>l.Snažte se pomoci těm, kteří si pomoci nemohou (staří lidé, děti, imobilní osoby, sluchově nebo zrakové postižení).</w:t>
      </w:r>
    </w:p>
    <w:p w14:paraId="716C102C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l.Vyneste věci, které mohou působením požáru zvýšit jeho aktivitu nebo vyvolat výbuch a zvýšit škodlivost vznikajících plynů. Vyneste zejména předměty, které působením požáru mohou vybouchnout, zvýšit intenzitu hoření, popřípadě mohou zvýšit škodlivost unikajících plynů (např. propan-butanové nádoby apod.); není-li to možné, upozorněte na tyto předměty zasahující záchranné složky.</w:t>
      </w:r>
    </w:p>
    <w:p w14:paraId="59B55275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l.Vezměte nejnutnější osobní věci (doklady, peníze, léky a podobně) a požárem ohrožený prostor opusťte!</w:t>
      </w:r>
    </w:p>
    <w:p w14:paraId="1C2930B1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l.Vyhledejte únikovou cestu.</w:t>
      </w:r>
    </w:p>
    <w:p w14:paraId="733DB623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l.Vyčkejte příjezdu hasičů na viditelném místě, velitel zásahu se vás bude ptát na doplňující informace.</w:t>
      </w:r>
    </w:p>
    <w:p w14:paraId="218153A1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l.Z blízkosti požáru zajistěte odstranění překážek, které mohou omezit zásah hasičského sboru a dalších záchranných jednotek.</w:t>
      </w:r>
    </w:p>
    <w:p w14:paraId="79720527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l.Po příjezdu jednotky nezasahujte do její činnosti a uposlechněte všech pokynů velitele zásahu.</w:t>
      </w:r>
    </w:p>
    <w:p w14:paraId="263C95D1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l.Nemůžete-li pomoci, nezdržujte se v těsné blízkosti požáru a nebraňte hasičům v jejich činnosti.</w:t>
      </w:r>
    </w:p>
    <w:p w14:paraId="7D4C3516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l.Při požáru vícepodlažního obytného domu je třeba, aby majitelé jednotlivých bytů byli k dispozici hasičským jednotkám k poskytnutí informací a k případné prohlídce bytu.</w:t>
      </w:r>
    </w:p>
    <w:p w14:paraId="6F9D75BD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 </w:t>
      </w:r>
    </w:p>
    <w:p w14:paraId="06BAD178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  <w:i/>
          <w:iCs/>
        </w:rPr>
        <w:t>Máte-li v důsledku požáru znemožněn únik</w:t>
      </w:r>
    </w:p>
    <w:p w14:paraId="48029B2C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Zachovejte klid.</w:t>
      </w:r>
    </w:p>
    <w:p w14:paraId="2707B1C4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Uzavřete všechny dveře. Snažte se spáry utěsnit namočenými kusy látky (ručníky, závěsy, apod.).</w:t>
      </w:r>
    </w:p>
    <w:p w14:paraId="6D3B6A51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Snažte se dostat k oknu. Mávejte, aby vás hasiči viděli.</w:t>
      </w:r>
    </w:p>
    <w:p w14:paraId="1B6A9585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Otevření okna zvažte, může způsobit průvan a rychlejší pronikání zplodin do vašeho prostoru.</w:t>
      </w:r>
    </w:p>
    <w:p w14:paraId="62F6DEF7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Odstraňte hořlavé předměty z místa úkrytu, aby se po nich nemohl požár šířit.</w:t>
      </w:r>
    </w:p>
    <w:p w14:paraId="33D486CB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 případě silného zakouření si lehněte na zem.</w:t>
      </w:r>
    </w:p>
    <w:p w14:paraId="7B43E426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Ústa kryjte kusy látky jako improvizační filtr.</w:t>
      </w:r>
    </w:p>
    <w:p w14:paraId="76946DCD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Snažte se dýchat klidně a zhluboka.</w:t>
      </w:r>
    </w:p>
    <w:p w14:paraId="3745562C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Vytvořte ochranu těla nejlépe namočením oděvu.</w:t>
      </w:r>
    </w:p>
    <w:p w14:paraId="7A07A3D5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 </w:t>
      </w:r>
    </w:p>
    <w:p w14:paraId="12251805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 </w:t>
      </w:r>
      <w:r w:rsidRPr="00F0020C">
        <w:rPr>
          <w:rFonts w:ascii="Arial" w:hAnsi="Arial" w:cs="Arial"/>
          <w:b/>
          <w:bCs/>
          <w:u w:val="single"/>
        </w:rPr>
        <w:t>CO DĚLAT PŘI TERORISTICKÉ  AKCI</w:t>
      </w:r>
    </w:p>
    <w:p w14:paraId="34173230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Je-li jakýmkoliv způsobem přijato oznámení o provedení teroristické akce, většinou anonymní, vždy informujte bezpečnostní složky.</w:t>
      </w:r>
    </w:p>
    <w:p w14:paraId="78ED2204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lastRenderedPageBreak/>
        <w:t>Oznamte tuto skutečnost na tísňovou linku  „158“, 150“, nebo „112“.</w:t>
      </w:r>
    </w:p>
    <w:p w14:paraId="3C3EF7B4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Při nebezpečí výbuchu otevřete okna a dveře, zatáhněte záclony, závěsy či žaluzie</w:t>
      </w:r>
    </w:p>
    <w:p w14:paraId="56B17ECB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Vezměte s sebou nejnutnější oděv, osobní věci a doklady – nechte otevřené dveře, skříně a zásuvky k provedení prohlídky objektu.</w:t>
      </w:r>
    </w:p>
    <w:p w14:paraId="725A19BE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Co nejrychleji opusťte nebezpečné místo a celou budovu.</w:t>
      </w:r>
    </w:p>
    <w:p w14:paraId="059A92BA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Při nálezu podezřelého předmětu se ho nedotýkejte, nepovolte to ani ostatním.</w:t>
      </w:r>
    </w:p>
    <w:p w14:paraId="15FB910F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Opusťte nebezpečné místo a zabezpečte jej proti vstupu nepovolaných.</w:t>
      </w:r>
    </w:p>
    <w:p w14:paraId="6EF8BBB9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Nechte prověřit a odstranit podezřelý předmět profesionálům – neztěžujte jim práci zbytečným překážením.</w:t>
      </w:r>
    </w:p>
    <w:p w14:paraId="574688CA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Zachovejte klid a rozvahu, zbytečně nepanikařte a nerozšiřujte fámy, netelefonujte ani jinak nezjišťujte další informace.</w:t>
      </w:r>
    </w:p>
    <w:p w14:paraId="47FA8C77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Vždy přesně dodržujte pokyny bezpečnostních složek, které řídí záchranné a likvidační práce.</w:t>
      </w:r>
    </w:p>
    <w:p w14:paraId="71EB9E53" w14:textId="77777777" w:rsidR="000C2C99" w:rsidRPr="00F0020C" w:rsidRDefault="000C2C99">
      <w:pPr>
        <w:rPr>
          <w:rFonts w:ascii="Arial" w:hAnsi="Arial" w:cs="Arial"/>
        </w:rPr>
      </w:pPr>
    </w:p>
    <w:sectPr w:rsidR="000C2C99" w:rsidRPr="00F00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E40CB" w14:textId="77777777" w:rsidR="003A12A3" w:rsidRDefault="003A12A3" w:rsidP="00F0020C">
      <w:pPr>
        <w:spacing w:after="0" w:line="240" w:lineRule="auto"/>
      </w:pPr>
      <w:r>
        <w:separator/>
      </w:r>
    </w:p>
  </w:endnote>
  <w:endnote w:type="continuationSeparator" w:id="0">
    <w:p w14:paraId="3BD69C30" w14:textId="77777777" w:rsidR="003A12A3" w:rsidRDefault="003A12A3" w:rsidP="00F0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9A77C" w14:textId="77777777" w:rsidR="003A12A3" w:rsidRDefault="003A12A3" w:rsidP="00F0020C">
      <w:pPr>
        <w:spacing w:after="0" w:line="240" w:lineRule="auto"/>
      </w:pPr>
      <w:r>
        <w:separator/>
      </w:r>
    </w:p>
  </w:footnote>
  <w:footnote w:type="continuationSeparator" w:id="0">
    <w:p w14:paraId="6DB74C80" w14:textId="77777777" w:rsidR="003A12A3" w:rsidRDefault="003A12A3" w:rsidP="00F00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F54D6"/>
    <w:multiLevelType w:val="multilevel"/>
    <w:tmpl w:val="D494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94FEC"/>
    <w:multiLevelType w:val="multilevel"/>
    <w:tmpl w:val="B6A0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2005E"/>
    <w:multiLevelType w:val="multilevel"/>
    <w:tmpl w:val="7C62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61BA1"/>
    <w:multiLevelType w:val="multilevel"/>
    <w:tmpl w:val="520E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A07D6"/>
    <w:multiLevelType w:val="multilevel"/>
    <w:tmpl w:val="8A98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E4FDF"/>
    <w:multiLevelType w:val="multilevel"/>
    <w:tmpl w:val="B4BA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E1DB9"/>
    <w:multiLevelType w:val="multilevel"/>
    <w:tmpl w:val="E1E4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B368E"/>
    <w:multiLevelType w:val="multilevel"/>
    <w:tmpl w:val="448E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150BC"/>
    <w:multiLevelType w:val="multilevel"/>
    <w:tmpl w:val="E6E6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C3E53"/>
    <w:multiLevelType w:val="multilevel"/>
    <w:tmpl w:val="60CE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907F1"/>
    <w:multiLevelType w:val="multilevel"/>
    <w:tmpl w:val="987E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F3078"/>
    <w:multiLevelType w:val="multilevel"/>
    <w:tmpl w:val="2A5C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862506"/>
    <w:multiLevelType w:val="multilevel"/>
    <w:tmpl w:val="3A92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F5E58"/>
    <w:multiLevelType w:val="multilevel"/>
    <w:tmpl w:val="3F5C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808D2"/>
    <w:multiLevelType w:val="multilevel"/>
    <w:tmpl w:val="3EB2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B6235"/>
    <w:multiLevelType w:val="multilevel"/>
    <w:tmpl w:val="A18C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4F46BB"/>
    <w:multiLevelType w:val="multilevel"/>
    <w:tmpl w:val="53B6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BC342C"/>
    <w:multiLevelType w:val="multilevel"/>
    <w:tmpl w:val="966C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D42E6"/>
    <w:multiLevelType w:val="multilevel"/>
    <w:tmpl w:val="8CCC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3593614">
    <w:abstractNumId w:val="3"/>
  </w:num>
  <w:num w:numId="2" w16cid:durableId="1103569650">
    <w:abstractNumId w:val="13"/>
  </w:num>
  <w:num w:numId="3" w16cid:durableId="1552418048">
    <w:abstractNumId w:val="10"/>
  </w:num>
  <w:num w:numId="4" w16cid:durableId="1026296780">
    <w:abstractNumId w:val="8"/>
  </w:num>
  <w:num w:numId="5" w16cid:durableId="1593539413">
    <w:abstractNumId w:val="11"/>
  </w:num>
  <w:num w:numId="6" w16cid:durableId="968823980">
    <w:abstractNumId w:val="2"/>
  </w:num>
  <w:num w:numId="7" w16cid:durableId="1005782829">
    <w:abstractNumId w:val="0"/>
  </w:num>
  <w:num w:numId="8" w16cid:durableId="277102427">
    <w:abstractNumId w:val="7"/>
  </w:num>
  <w:num w:numId="9" w16cid:durableId="368649804">
    <w:abstractNumId w:val="15"/>
  </w:num>
  <w:num w:numId="10" w16cid:durableId="176358849">
    <w:abstractNumId w:val="17"/>
  </w:num>
  <w:num w:numId="11" w16cid:durableId="1908882311">
    <w:abstractNumId w:val="18"/>
  </w:num>
  <w:num w:numId="12" w16cid:durableId="1096487790">
    <w:abstractNumId w:val="6"/>
  </w:num>
  <w:num w:numId="13" w16cid:durableId="1969314870">
    <w:abstractNumId w:val="1"/>
  </w:num>
  <w:num w:numId="14" w16cid:durableId="905800464">
    <w:abstractNumId w:val="5"/>
  </w:num>
  <w:num w:numId="15" w16cid:durableId="890531691">
    <w:abstractNumId w:val="14"/>
  </w:num>
  <w:num w:numId="16" w16cid:durableId="65035843">
    <w:abstractNumId w:val="9"/>
  </w:num>
  <w:num w:numId="17" w16cid:durableId="85006535">
    <w:abstractNumId w:val="12"/>
  </w:num>
  <w:num w:numId="18" w16cid:durableId="528446510">
    <w:abstractNumId w:val="4"/>
  </w:num>
  <w:num w:numId="19" w16cid:durableId="13647490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64"/>
    <w:rsid w:val="000C2C99"/>
    <w:rsid w:val="00131AB9"/>
    <w:rsid w:val="003A12A3"/>
    <w:rsid w:val="006F53FB"/>
    <w:rsid w:val="00923A64"/>
    <w:rsid w:val="00AB1AF7"/>
    <w:rsid w:val="00B6262C"/>
    <w:rsid w:val="00CA5FB1"/>
    <w:rsid w:val="00EB2ADC"/>
    <w:rsid w:val="00F0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2C98"/>
  <w15:chartTrackingRefBased/>
  <w15:docId w15:val="{2B8FC2A2-B490-4649-8B35-C19C2CA6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0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020C"/>
  </w:style>
  <w:style w:type="paragraph" w:styleId="Zpat">
    <w:name w:val="footer"/>
    <w:basedOn w:val="Normln"/>
    <w:link w:val="ZpatChar"/>
    <w:uiPriority w:val="99"/>
    <w:unhideWhenUsed/>
    <w:rsid w:val="00F00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1846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Petra Vaňková - Galileo</cp:lastModifiedBy>
  <cp:revision>2</cp:revision>
  <dcterms:created xsi:type="dcterms:W3CDTF">2024-06-17T13:11:00Z</dcterms:created>
  <dcterms:modified xsi:type="dcterms:W3CDTF">2024-06-17T13:11:00Z</dcterms:modified>
</cp:coreProperties>
</file>